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DC" w:rsidRPr="00797CDC" w:rsidRDefault="00797CDC" w:rsidP="00797CDC">
      <w:pPr>
        <w:spacing w:after="0" w:line="360" w:lineRule="auto"/>
        <w:jc w:val="center"/>
        <w:rPr>
          <w:rFonts w:ascii="Times New Roman" w:eastAsia="Times New Roman" w:hAnsi="Times New Roman" w:cs="Times New Roman"/>
          <w:b/>
          <w:bCs/>
          <w:sz w:val="21"/>
          <w:szCs w:val="21"/>
          <w:lang w:eastAsia="ru-RU"/>
        </w:rPr>
      </w:pPr>
      <w:bookmarkStart w:id="0" w:name="_GoBack"/>
      <w:bookmarkEnd w:id="0"/>
      <w:r w:rsidRPr="00797CDC">
        <w:rPr>
          <w:rFonts w:ascii="Arial" w:eastAsia="Times New Roman" w:hAnsi="Arial" w:cs="Arial"/>
          <w:b/>
          <w:bCs/>
          <w:sz w:val="21"/>
          <w:szCs w:val="21"/>
          <w:lang w:eastAsia="ru-RU"/>
        </w:rPr>
        <w:t>ПРАВА И ОБЯЗАННОСТИ ГРАЖДАН В СФЕРЕ</w:t>
      </w:r>
    </w:p>
    <w:p w:rsidR="0075236F" w:rsidRDefault="00797CDC" w:rsidP="0075236F">
      <w:pPr>
        <w:jc w:val="center"/>
        <w:rPr>
          <w:rFonts w:ascii="Arial" w:hAnsi="Arial" w:cs="Arial"/>
          <w:b/>
          <w:sz w:val="20"/>
          <w:szCs w:val="20"/>
        </w:rPr>
      </w:pPr>
      <w:r w:rsidRPr="00797CDC">
        <w:rPr>
          <w:rFonts w:ascii="Arial" w:eastAsia="Times New Roman" w:hAnsi="Arial" w:cs="Arial"/>
          <w:b/>
          <w:bCs/>
          <w:sz w:val="21"/>
          <w:szCs w:val="21"/>
          <w:lang w:eastAsia="ru-RU"/>
        </w:rPr>
        <w:t>ОХРАНЫ ЗДОРОВЬЯ</w:t>
      </w:r>
      <w:r w:rsidR="0075236F" w:rsidRPr="0075236F">
        <w:rPr>
          <w:rFonts w:ascii="Arial" w:hAnsi="Arial" w:cs="Arial"/>
          <w:b/>
          <w:sz w:val="20"/>
          <w:szCs w:val="20"/>
        </w:rPr>
        <w:t xml:space="preserve"> </w:t>
      </w:r>
    </w:p>
    <w:p w:rsidR="0075236F" w:rsidRDefault="0075236F" w:rsidP="0075236F">
      <w:pPr>
        <w:jc w:val="center"/>
        <w:rPr>
          <w:rFonts w:ascii="Arial" w:hAnsi="Arial" w:cs="Arial"/>
          <w:b/>
          <w:sz w:val="20"/>
          <w:szCs w:val="20"/>
        </w:rPr>
      </w:pPr>
      <w:r w:rsidRPr="00CF561E">
        <w:rPr>
          <w:rFonts w:ascii="Arial" w:hAnsi="Arial" w:cs="Arial"/>
          <w:b/>
          <w:sz w:val="20"/>
          <w:szCs w:val="20"/>
        </w:rPr>
        <w:t xml:space="preserve">Федеральный закон от 21 ноября 2011 г. N 323-ФЗ </w:t>
      </w:r>
    </w:p>
    <w:p w:rsidR="0075236F" w:rsidRPr="00CF561E" w:rsidRDefault="0075236F" w:rsidP="0075236F">
      <w:pPr>
        <w:jc w:val="center"/>
        <w:rPr>
          <w:rFonts w:ascii="Arial" w:hAnsi="Arial" w:cs="Arial"/>
          <w:b/>
          <w:sz w:val="20"/>
          <w:szCs w:val="20"/>
        </w:rPr>
      </w:pPr>
      <w:r w:rsidRPr="00CF561E">
        <w:rPr>
          <w:rFonts w:ascii="Arial" w:hAnsi="Arial" w:cs="Arial"/>
          <w:b/>
          <w:sz w:val="20"/>
          <w:szCs w:val="20"/>
        </w:rPr>
        <w:t xml:space="preserve">"Об основах охраны здоровья граждан в </w:t>
      </w:r>
      <w:r>
        <w:rPr>
          <w:rFonts w:ascii="Arial" w:hAnsi="Arial" w:cs="Arial"/>
          <w:b/>
          <w:sz w:val="20"/>
          <w:szCs w:val="20"/>
        </w:rPr>
        <w:t>РФ</w:t>
      </w:r>
      <w:r w:rsidRPr="00CF561E">
        <w:rPr>
          <w:rFonts w:ascii="Arial" w:hAnsi="Arial" w:cs="Arial"/>
          <w:b/>
          <w:sz w:val="20"/>
          <w:szCs w:val="20"/>
        </w:rPr>
        <w:t>"</w:t>
      </w:r>
    </w:p>
    <w:p w:rsidR="0075236F" w:rsidRDefault="0075236F" w:rsidP="0075236F">
      <w:pPr>
        <w:rPr>
          <w:rFonts w:ascii="Arial" w:hAnsi="Arial" w:cs="Arial"/>
          <w:sz w:val="20"/>
          <w:szCs w:val="20"/>
        </w:rPr>
      </w:pP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18. Право на охрану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Каждый имеет право на охрану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22.10.2014 N 314-ФЗ)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19. Право на медицинскую помощь</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Каждый имеет право на медицинскую помощь.</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97CDC" w:rsidRPr="00797CDC" w:rsidRDefault="00797CDC" w:rsidP="00797CDC">
      <w:pPr>
        <w:spacing w:after="0" w:line="240" w:lineRule="auto"/>
        <w:rPr>
          <w:rFonts w:ascii="Times New Roman" w:eastAsia="Times New Roman" w:hAnsi="Times New Roman" w:cs="Times New Roman"/>
          <w:color w:val="392C69"/>
          <w:sz w:val="21"/>
          <w:szCs w:val="21"/>
          <w:lang w:eastAsia="ru-RU"/>
        </w:rPr>
      </w:pPr>
      <w:proofErr w:type="spellStart"/>
      <w:r w:rsidRPr="00797CDC">
        <w:rPr>
          <w:rFonts w:ascii="Times New Roman" w:eastAsia="Times New Roman" w:hAnsi="Times New Roman" w:cs="Times New Roman"/>
          <w:color w:val="392C69"/>
          <w:sz w:val="21"/>
          <w:szCs w:val="21"/>
          <w:lang w:eastAsia="ru-RU"/>
        </w:rPr>
        <w:t>КонсультантПлюс</w:t>
      </w:r>
      <w:proofErr w:type="spellEnd"/>
      <w:r w:rsidRPr="00797CDC">
        <w:rPr>
          <w:rFonts w:ascii="Times New Roman" w:eastAsia="Times New Roman" w:hAnsi="Times New Roman" w:cs="Times New Roman"/>
          <w:color w:val="392C69"/>
          <w:sz w:val="21"/>
          <w:szCs w:val="21"/>
          <w:lang w:eastAsia="ru-RU"/>
        </w:rPr>
        <w:t>: примечание.</w:t>
      </w:r>
    </w:p>
    <w:p w:rsidR="00797CDC" w:rsidRPr="00797CDC" w:rsidRDefault="00797CDC" w:rsidP="00797CDC">
      <w:pPr>
        <w:spacing w:after="96" w:line="240" w:lineRule="auto"/>
        <w:rPr>
          <w:rFonts w:ascii="Times New Roman" w:eastAsia="Times New Roman" w:hAnsi="Times New Roman" w:cs="Times New Roman"/>
          <w:color w:val="392C69"/>
          <w:sz w:val="21"/>
          <w:szCs w:val="21"/>
          <w:lang w:eastAsia="ru-RU"/>
        </w:rPr>
      </w:pPr>
      <w:r w:rsidRPr="00797CDC">
        <w:rPr>
          <w:rFonts w:ascii="Times New Roman" w:eastAsia="Times New Roman" w:hAnsi="Times New Roman" w:cs="Times New Roman"/>
          <w:color w:val="392C69"/>
          <w:sz w:val="21"/>
          <w:szCs w:val="21"/>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Порядок оказания медицинской помощи иностранным гражданам определяется Правительством Российской Федерации.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Пациент имеет право на: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выбор врача и выбор медицинской организации в соответствии с настоящим Федеральным законом;</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получение консультаций врачей-специалистов;</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6) получение лечебного питания в случае нахождения пациента на лечении в стационарных условиях;</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lastRenderedPageBreak/>
        <w:t>7) защиту сведений, составляющих врачебную тайну;</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8) отказ от медицинского вмешательства;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9) возмещение вреда, причиненного здоровью при оказании ему медицинской помощи;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10) допуск к нему адвоката или законного представителя для защиты своих прав;</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lastRenderedPageBreak/>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25.11.2013 N 317-ФЗ)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в отношении лиц, страдающих заболеваниями, представляющими опасность для окружающих;</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в отношении лиц, страдающих тяжелыми психическими расстройствами;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в отношении лиц, совершивших общественно опасные деяния (преступления);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при проведении судебно-медицинской экспертизы и (или) судебно-психиатрической экспертизы.</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25.11.2013 N 317-ФЗ)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21. Выбор врача и медицинской организации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w:t>
      </w:r>
      <w:r w:rsidRPr="00797CDC">
        <w:rPr>
          <w:rFonts w:ascii="Times New Roman" w:eastAsia="Times New Roman" w:hAnsi="Times New Roman" w:cs="Times New Roman"/>
          <w:sz w:val="21"/>
          <w:szCs w:val="21"/>
          <w:lang w:eastAsia="ru-RU"/>
        </w:rPr>
        <w:lastRenderedPageBreak/>
        <w:t>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Оказание первичной специализированной медико-санитарной помощи осуществляется: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(часть 9 введена Федеральным законом от 02.07.2013 N 185-ФЗ)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22. Информация о состоянии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25.11.2013 N 317-ФЗ)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23. Информация о факторах, влияющих на здоровье</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w:t>
      </w:r>
      <w:r w:rsidRPr="00797CDC">
        <w:rPr>
          <w:rFonts w:ascii="Times New Roman" w:eastAsia="Times New Roman" w:hAnsi="Times New Roman" w:cs="Times New Roman"/>
          <w:sz w:val="21"/>
          <w:szCs w:val="21"/>
          <w:lang w:eastAsia="ru-RU"/>
        </w:rPr>
        <w:lastRenderedPageBreak/>
        <w:t>с их полномочиями, а также организациями в порядке, предусмотренном законодательством Российской Федерации.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24. Права работников, занятых на отдельных видах работ, на охрану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04.06.2014 N 145-ФЗ)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04.06.2014 N 145-ФЗ)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(часть 5 в ред. Федерального закона от 03.04.2017 N 61-ФЗ)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04.06.2014 N 145-ФЗ)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rsidRPr="00797CDC">
        <w:rPr>
          <w:rFonts w:ascii="Times New Roman" w:eastAsia="Times New Roman" w:hAnsi="Times New Roman" w:cs="Times New Roman"/>
          <w:sz w:val="21"/>
          <w:szCs w:val="21"/>
          <w:lang w:eastAsia="ru-RU"/>
        </w:rP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797CDC" w:rsidRPr="00797CDC" w:rsidRDefault="00797CDC" w:rsidP="00797CDC">
      <w:pPr>
        <w:spacing w:after="0" w:line="264" w:lineRule="auto"/>
        <w:jc w:val="both"/>
        <w:rPr>
          <w:rFonts w:ascii="Times New Roman" w:eastAsia="Times New Roman" w:hAnsi="Times New Roman" w:cs="Times New Roman"/>
          <w:color w:val="828282"/>
          <w:sz w:val="21"/>
          <w:szCs w:val="21"/>
          <w:lang w:eastAsia="ru-RU"/>
        </w:rPr>
      </w:pPr>
      <w:r w:rsidRPr="00797CDC">
        <w:rPr>
          <w:rFonts w:ascii="Times New Roman" w:eastAsia="Times New Roman" w:hAnsi="Times New Roman" w:cs="Times New Roman"/>
          <w:color w:val="828282"/>
          <w:sz w:val="21"/>
          <w:szCs w:val="21"/>
          <w:lang w:eastAsia="ru-RU"/>
        </w:rPr>
        <w:t>(в ред. Федерального закона от 08.03.2015 N 55-ФЗ)</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27. Обязанности граждан в сфере охраны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Граждане обязаны заботиться о сохранении своего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Arial" w:eastAsia="Times New Roman" w:hAnsi="Arial" w:cs="Arial"/>
          <w:b/>
          <w:bCs/>
          <w:sz w:val="21"/>
          <w:szCs w:val="21"/>
          <w:lang w:eastAsia="ru-RU"/>
        </w:rPr>
        <w:t>Статья 28. Общественные объединения по защите прав граждан в сфере охраны здоровья</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97CDC" w:rsidRPr="00797CDC" w:rsidRDefault="00797CDC" w:rsidP="00797CDC">
      <w:pPr>
        <w:spacing w:after="0" w:line="312" w:lineRule="auto"/>
        <w:ind w:firstLine="547"/>
        <w:jc w:val="both"/>
        <w:rPr>
          <w:rFonts w:ascii="Times New Roman" w:eastAsia="Times New Roman" w:hAnsi="Times New Roman" w:cs="Times New Roman"/>
          <w:sz w:val="21"/>
          <w:szCs w:val="21"/>
          <w:lang w:eastAsia="ru-RU"/>
        </w:rPr>
      </w:pPr>
      <w:r w:rsidRPr="00797CDC">
        <w:rPr>
          <w:rFonts w:ascii="Times New Roman" w:eastAsia="Times New Roman" w:hAnsi="Times New Roman" w:cs="Times New Roman"/>
          <w:sz w:val="21"/>
          <w:szCs w:val="21"/>
          <w:lang w:eastAsia="ru-RU"/>
        </w:rPr>
        <w:t> </w:t>
      </w:r>
    </w:p>
    <w:p w:rsidR="00C54D6A" w:rsidRDefault="00C54D6A"/>
    <w:sectPr w:rsidR="00C5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DC"/>
    <w:rsid w:val="0075236F"/>
    <w:rsid w:val="00797CDC"/>
    <w:rsid w:val="00C5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DF7B5-E364-4594-8C1B-923457EA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425">
      <w:bodyDiv w:val="1"/>
      <w:marLeft w:val="0"/>
      <w:marRight w:val="0"/>
      <w:marTop w:val="0"/>
      <w:marBottom w:val="0"/>
      <w:divBdr>
        <w:top w:val="none" w:sz="0" w:space="0" w:color="auto"/>
        <w:left w:val="none" w:sz="0" w:space="0" w:color="auto"/>
        <w:bottom w:val="none" w:sz="0" w:space="0" w:color="auto"/>
        <w:right w:val="none" w:sz="0" w:space="0" w:color="auto"/>
      </w:divBdr>
      <w:divsChild>
        <w:div w:id="703792307">
          <w:marLeft w:val="0"/>
          <w:marRight w:val="0"/>
          <w:marTop w:val="0"/>
          <w:marBottom w:val="0"/>
          <w:divBdr>
            <w:top w:val="none" w:sz="0" w:space="0" w:color="auto"/>
            <w:left w:val="none" w:sz="0" w:space="0" w:color="auto"/>
            <w:bottom w:val="none" w:sz="0" w:space="0" w:color="auto"/>
            <w:right w:val="none" w:sz="0" w:space="0" w:color="auto"/>
          </w:divBdr>
        </w:div>
        <w:div w:id="1771467984">
          <w:marLeft w:val="0"/>
          <w:marRight w:val="0"/>
          <w:marTop w:val="120"/>
          <w:marBottom w:val="96"/>
          <w:divBdr>
            <w:top w:val="none" w:sz="0" w:space="0" w:color="auto"/>
            <w:left w:val="none" w:sz="0" w:space="0" w:color="auto"/>
            <w:bottom w:val="none" w:sz="0" w:space="0" w:color="auto"/>
            <w:right w:val="none" w:sz="0" w:space="0" w:color="auto"/>
          </w:divBdr>
          <w:divsChild>
            <w:div w:id="1029724556">
              <w:marLeft w:val="0"/>
              <w:marRight w:val="0"/>
              <w:marTop w:val="0"/>
              <w:marBottom w:val="0"/>
              <w:divBdr>
                <w:top w:val="none" w:sz="0" w:space="0" w:color="auto"/>
                <w:left w:val="none" w:sz="0" w:space="0" w:color="auto"/>
                <w:bottom w:val="none" w:sz="0" w:space="0" w:color="auto"/>
                <w:right w:val="none" w:sz="0" w:space="0" w:color="auto"/>
              </w:divBdr>
            </w:div>
            <w:div w:id="72433114">
              <w:marLeft w:val="0"/>
              <w:marRight w:val="0"/>
              <w:marTop w:val="0"/>
              <w:marBottom w:val="0"/>
              <w:divBdr>
                <w:top w:val="none" w:sz="0" w:space="0" w:color="auto"/>
                <w:left w:val="none" w:sz="0" w:space="0" w:color="auto"/>
                <w:bottom w:val="none" w:sz="0" w:space="0" w:color="auto"/>
                <w:right w:val="none" w:sz="0" w:space="0" w:color="auto"/>
              </w:divBdr>
            </w:div>
          </w:divsChild>
        </w:div>
        <w:div w:id="2003199657">
          <w:marLeft w:val="0"/>
          <w:marRight w:val="0"/>
          <w:marTop w:val="0"/>
          <w:marBottom w:val="0"/>
          <w:divBdr>
            <w:top w:val="none" w:sz="0" w:space="0" w:color="auto"/>
            <w:left w:val="none" w:sz="0" w:space="0" w:color="auto"/>
            <w:bottom w:val="none" w:sz="0" w:space="0" w:color="auto"/>
            <w:right w:val="none" w:sz="0" w:space="0" w:color="auto"/>
          </w:divBdr>
        </w:div>
        <w:div w:id="156919385">
          <w:marLeft w:val="0"/>
          <w:marRight w:val="0"/>
          <w:marTop w:val="0"/>
          <w:marBottom w:val="0"/>
          <w:divBdr>
            <w:top w:val="none" w:sz="0" w:space="0" w:color="auto"/>
            <w:left w:val="none" w:sz="0" w:space="0" w:color="auto"/>
            <w:bottom w:val="none" w:sz="0" w:space="0" w:color="auto"/>
            <w:right w:val="none" w:sz="0" w:space="0" w:color="auto"/>
          </w:divBdr>
        </w:div>
        <w:div w:id="2132163116">
          <w:marLeft w:val="0"/>
          <w:marRight w:val="0"/>
          <w:marTop w:val="0"/>
          <w:marBottom w:val="0"/>
          <w:divBdr>
            <w:top w:val="none" w:sz="0" w:space="0" w:color="auto"/>
            <w:left w:val="none" w:sz="0" w:space="0" w:color="auto"/>
            <w:bottom w:val="none" w:sz="0" w:space="0" w:color="auto"/>
            <w:right w:val="none" w:sz="0" w:space="0" w:color="auto"/>
          </w:divBdr>
        </w:div>
        <w:div w:id="1076586556">
          <w:marLeft w:val="0"/>
          <w:marRight w:val="0"/>
          <w:marTop w:val="0"/>
          <w:marBottom w:val="0"/>
          <w:divBdr>
            <w:top w:val="none" w:sz="0" w:space="0" w:color="auto"/>
            <w:left w:val="none" w:sz="0" w:space="0" w:color="auto"/>
            <w:bottom w:val="none" w:sz="0" w:space="0" w:color="auto"/>
            <w:right w:val="none" w:sz="0" w:space="0" w:color="auto"/>
          </w:divBdr>
        </w:div>
        <w:div w:id="1600916913">
          <w:marLeft w:val="0"/>
          <w:marRight w:val="0"/>
          <w:marTop w:val="0"/>
          <w:marBottom w:val="0"/>
          <w:divBdr>
            <w:top w:val="none" w:sz="0" w:space="0" w:color="auto"/>
            <w:left w:val="none" w:sz="0" w:space="0" w:color="auto"/>
            <w:bottom w:val="none" w:sz="0" w:space="0" w:color="auto"/>
            <w:right w:val="none" w:sz="0" w:space="0" w:color="auto"/>
          </w:divBdr>
        </w:div>
        <w:div w:id="1164123558">
          <w:marLeft w:val="0"/>
          <w:marRight w:val="0"/>
          <w:marTop w:val="0"/>
          <w:marBottom w:val="0"/>
          <w:divBdr>
            <w:top w:val="none" w:sz="0" w:space="0" w:color="auto"/>
            <w:left w:val="none" w:sz="0" w:space="0" w:color="auto"/>
            <w:bottom w:val="none" w:sz="0" w:space="0" w:color="auto"/>
            <w:right w:val="none" w:sz="0" w:space="0" w:color="auto"/>
          </w:divBdr>
        </w:div>
        <w:div w:id="1761367971">
          <w:marLeft w:val="0"/>
          <w:marRight w:val="0"/>
          <w:marTop w:val="0"/>
          <w:marBottom w:val="0"/>
          <w:divBdr>
            <w:top w:val="none" w:sz="0" w:space="0" w:color="auto"/>
            <w:left w:val="none" w:sz="0" w:space="0" w:color="auto"/>
            <w:bottom w:val="none" w:sz="0" w:space="0" w:color="auto"/>
            <w:right w:val="none" w:sz="0" w:space="0" w:color="auto"/>
          </w:divBdr>
        </w:div>
        <w:div w:id="402263424">
          <w:marLeft w:val="0"/>
          <w:marRight w:val="0"/>
          <w:marTop w:val="0"/>
          <w:marBottom w:val="0"/>
          <w:divBdr>
            <w:top w:val="none" w:sz="0" w:space="0" w:color="auto"/>
            <w:left w:val="none" w:sz="0" w:space="0" w:color="auto"/>
            <w:bottom w:val="none" w:sz="0" w:space="0" w:color="auto"/>
            <w:right w:val="none" w:sz="0" w:space="0" w:color="auto"/>
          </w:divBdr>
        </w:div>
        <w:div w:id="172132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2017-04-20T07:53:00Z</dcterms:created>
  <dcterms:modified xsi:type="dcterms:W3CDTF">2017-04-20T07:57:00Z</dcterms:modified>
</cp:coreProperties>
</file>