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6C" w:rsidRPr="00517C53" w:rsidRDefault="00DA286C" w:rsidP="00DA286C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252A37"/>
          <w:sz w:val="28"/>
          <w:szCs w:val="28"/>
          <w:lang w:eastAsia="ru-RU"/>
        </w:rPr>
      </w:pPr>
      <w:bookmarkStart w:id="0" w:name="_GoBack"/>
      <w:bookmarkEnd w:id="0"/>
      <w:r w:rsidRPr="00517C53">
        <w:rPr>
          <w:rFonts w:ascii="Times New Roman" w:eastAsia="Times New Roman" w:hAnsi="Times New Roman" w:cs="Times New Roman"/>
          <w:b/>
          <w:color w:val="252A37"/>
          <w:sz w:val="28"/>
          <w:szCs w:val="28"/>
          <w:lang w:eastAsia="ru-RU"/>
        </w:rPr>
        <w:t>Определите суммарный сердечно-сосудистый риск</w:t>
      </w:r>
    </w:p>
    <w:p w:rsidR="00DA286C" w:rsidRPr="00DA286C" w:rsidRDefault="00DA286C" w:rsidP="00DA286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</w:pPr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Однозначных причин развития сердечно-сосудистых заболеваний не существует, однако установлены предрасполагающие факторы. Их принято называть факторами риска. </w:t>
      </w:r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br/>
        <w:t xml:space="preserve">Факторы риска взаимосвязаны и усиливают действие друг друга, поэтому врачи определяют суммарный сердечно-сосудистый риск. Сделать это можно по шкале SCORE, которая применяется во всех европейских странах, в том числе в России. </w:t>
      </w:r>
    </w:p>
    <w:p w:rsidR="00DA286C" w:rsidRPr="00DA286C" w:rsidRDefault="00DA286C" w:rsidP="00DA286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</w:pPr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Шкала SCORE (</w:t>
      </w:r>
      <w:proofErr w:type="spellStart"/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Systematic</w:t>
      </w:r>
      <w:proofErr w:type="spellEnd"/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 </w:t>
      </w:r>
      <w:proofErr w:type="spellStart"/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COronary</w:t>
      </w:r>
      <w:proofErr w:type="spellEnd"/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 </w:t>
      </w:r>
      <w:proofErr w:type="spellStart"/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Risk</w:t>
      </w:r>
      <w:proofErr w:type="spellEnd"/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 </w:t>
      </w:r>
      <w:proofErr w:type="spellStart"/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Evaluation</w:t>
      </w:r>
      <w:proofErr w:type="spellEnd"/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) позволяет оценить риск смерти человека от сердечно-сосудистых заболеваний в течение ближайших 10 лет. Рекомендуется использовать шкалу SCORE у людей в возрасте 40 лет и старше. </w:t>
      </w:r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br/>
        <w:t>Для определения сердечно-сосудистого риска по шкале SCORE необходимо знать возраст и пол человека, уровень общего холестерина и уровень систолического (верхнего) артериального давления, а также курит человек или нет.</w:t>
      </w:r>
    </w:p>
    <w:p w:rsidR="00DA286C" w:rsidRPr="00DA286C" w:rsidRDefault="00DA286C" w:rsidP="00DA286C">
      <w:pPr>
        <w:spacing w:before="100" w:beforeAutospacing="1" w:after="100" w:afterAutospacing="1" w:line="210" w:lineRule="atLeast"/>
        <w:outlineLvl w:val="3"/>
        <w:rPr>
          <w:rFonts w:ascii="Times New Roman" w:eastAsia="Times New Roman" w:hAnsi="Times New Roman" w:cs="Times New Roman"/>
          <w:b/>
          <w:bCs/>
          <w:color w:val="252A37"/>
          <w:sz w:val="28"/>
          <w:szCs w:val="28"/>
          <w:lang w:eastAsia="ru-RU"/>
        </w:rPr>
      </w:pPr>
      <w:r w:rsidRPr="00DA286C">
        <w:rPr>
          <w:rFonts w:ascii="Times New Roman" w:eastAsia="Times New Roman" w:hAnsi="Times New Roman" w:cs="Times New Roman"/>
          <w:b/>
          <w:bCs/>
          <w:color w:val="252A37"/>
          <w:sz w:val="28"/>
          <w:szCs w:val="28"/>
          <w:lang w:eastAsia="ru-RU"/>
        </w:rPr>
        <w:t xml:space="preserve">Как использовать шкалу </w:t>
      </w:r>
      <w:proofErr w:type="spellStart"/>
      <w:r w:rsidRPr="00DA286C">
        <w:rPr>
          <w:rFonts w:ascii="Times New Roman" w:eastAsia="Times New Roman" w:hAnsi="Times New Roman" w:cs="Times New Roman"/>
          <w:b/>
          <w:bCs/>
          <w:color w:val="252A37"/>
          <w:sz w:val="28"/>
          <w:szCs w:val="28"/>
          <w:lang w:eastAsia="ru-RU"/>
        </w:rPr>
        <w:t>score</w:t>
      </w:r>
      <w:proofErr w:type="spellEnd"/>
    </w:p>
    <w:p w:rsidR="00DA286C" w:rsidRPr="00DA286C" w:rsidRDefault="00DA286C" w:rsidP="00DA286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</w:pPr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1. Вначале определитесь, какая сторона Шкалы к Вам относится. Левая измеряет риск у женщин, правая — у мужчин. </w:t>
      </w:r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br/>
        <w:t>2. Выберите горизонтальные столбцы, соответствующие Вашему возрасту (40 лет, 50 лет, 55 лет, 60 лет и 65 лет).</w:t>
      </w:r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br/>
        <w:t>3. Каждому возрасту соответствуют два столбца, левый столбец относится к некурящим, правый- к курящим. Выберите тот, какой относится к Вам.</w:t>
      </w:r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br/>
        <w:t xml:space="preserve">4. В каждом столбце четыре горизонтальных строки, соответствующие уровню систолического (верхнего) артериального давления (120 </w:t>
      </w:r>
      <w:proofErr w:type="spellStart"/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мм.рт.ст</w:t>
      </w:r>
      <w:proofErr w:type="spellEnd"/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., 140 </w:t>
      </w:r>
      <w:proofErr w:type="spellStart"/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мм.рт.ст</w:t>
      </w:r>
      <w:proofErr w:type="spellEnd"/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., 160 </w:t>
      </w:r>
      <w:proofErr w:type="spellStart"/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мм.рт.ст</w:t>
      </w:r>
      <w:proofErr w:type="spellEnd"/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., 180 </w:t>
      </w:r>
      <w:proofErr w:type="spellStart"/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мм.рт.ст</w:t>
      </w:r>
      <w:proofErr w:type="spellEnd"/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.,) и пять вертикальных столбцов, соответствующих уровню общего холестерина (4 </w:t>
      </w:r>
      <w:proofErr w:type="spellStart"/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ммоль</w:t>
      </w:r>
      <w:proofErr w:type="spellEnd"/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/л, 5 </w:t>
      </w:r>
      <w:proofErr w:type="spellStart"/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ммоль</w:t>
      </w:r>
      <w:proofErr w:type="spellEnd"/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/л, 6 </w:t>
      </w:r>
      <w:proofErr w:type="spellStart"/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ммоль</w:t>
      </w:r>
      <w:proofErr w:type="spellEnd"/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/л, 7 </w:t>
      </w:r>
      <w:proofErr w:type="spellStart"/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ммоль</w:t>
      </w:r>
      <w:proofErr w:type="spellEnd"/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/л, 8 </w:t>
      </w:r>
      <w:proofErr w:type="spellStart"/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ммоль</w:t>
      </w:r>
      <w:proofErr w:type="spellEnd"/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/л).</w:t>
      </w:r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br/>
        <w:t>5. В выбранном Вами столбце найдите ячейку, соответствующую Вашему уровню систолического (верхнего) артериального давления и уровню общего холестерина.</w:t>
      </w:r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br/>
        <w:t xml:space="preserve">6. Цифра в данной ячейке указывает на Ваш суммарный сердечно-сосудистый риск. </w:t>
      </w:r>
    </w:p>
    <w:p w:rsidR="00DA286C" w:rsidRPr="00DA286C" w:rsidRDefault="00DA286C" w:rsidP="00DA286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</w:pPr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Риск </w:t>
      </w:r>
      <w:proofErr w:type="spellStart"/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ме¬нее</w:t>
      </w:r>
      <w:proofErr w:type="spellEnd"/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 1% считается НИЗКИМ</w:t>
      </w:r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br/>
        <w:t xml:space="preserve">в пределах ≥ 1 до 5 % – УМЕРЕННЫМ </w:t>
      </w:r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br/>
        <w:t xml:space="preserve">≥ 5 до 10 % — ВЫСОКИМ </w:t>
      </w:r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br/>
        <w:t>≥10 % – ОЧЕНЬ ВЫСОКИМ</w:t>
      </w:r>
    </w:p>
    <w:p w:rsidR="00DA286C" w:rsidRPr="00DA286C" w:rsidRDefault="00DA286C" w:rsidP="00DA286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</w:pPr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Для людей моложе 40 лет рекомендуется пользоваться Шкалой относительного риска. </w:t>
      </w:r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br/>
        <w:t xml:space="preserve">Шкала используется безотносительно пола и возраста человека и учитывает </w:t>
      </w:r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lastRenderedPageBreak/>
        <w:t xml:space="preserve">три фактора: систолическое (верхнее) артериальное давление, уровень общего холестерина и факт курения. Технология ее </w:t>
      </w:r>
      <w:proofErr w:type="spellStart"/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исполь¬зования</w:t>
      </w:r>
      <w:proofErr w:type="spellEnd"/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 аналогична таковой для основной шкалы SCORE. </w:t>
      </w:r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br/>
        <w:t xml:space="preserve">Пользуясь этой шкалой Вы можете определить насколько Ваш сердечно-сосудистый риск выше минимального. Минимальный сердечно-сосудистый риск имеют некурящие люди с уровнем артериального давления 120/80 </w:t>
      </w:r>
      <w:proofErr w:type="spellStart"/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мм.рт.ст</w:t>
      </w:r>
      <w:proofErr w:type="spellEnd"/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. и общего холестерина – 4 </w:t>
      </w:r>
      <w:proofErr w:type="spellStart"/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ммоль</w:t>
      </w:r>
      <w:proofErr w:type="spellEnd"/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/л.</w:t>
      </w:r>
    </w:p>
    <w:p w:rsidR="00DA286C" w:rsidRPr="00DA286C" w:rsidRDefault="00DA286C" w:rsidP="00DA286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</w:pPr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Шкала SCORE не используется, если у </w:t>
      </w:r>
      <w:proofErr w:type="gramStart"/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Вас:</w:t>
      </w:r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br/>
        <w:t>—</w:t>
      </w:r>
      <w:proofErr w:type="gramEnd"/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 сердечно-сосудистые заболевания, в основе которых атеросклероз сосудов</w:t>
      </w:r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br/>
        <w:t xml:space="preserve">— сахарный диабет I и II типа </w:t>
      </w:r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br/>
        <w:t>— очень высокие уровни артериального давления и/или общего холестерина</w:t>
      </w:r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br/>
        <w:t>— хроническая болезнь почек</w:t>
      </w:r>
    </w:p>
    <w:p w:rsidR="00DA286C" w:rsidRPr="00DA286C" w:rsidRDefault="00DA286C" w:rsidP="00DA286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</w:pPr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При наличии этих состояний риск считается ВЫСОКИМ и ОЧЕНЬ ВЫСОКИМ. </w:t>
      </w:r>
    </w:p>
    <w:p w:rsidR="00DA286C" w:rsidRPr="00DA286C" w:rsidRDefault="00DA286C" w:rsidP="00DA286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</w:pPr>
      <w:r w:rsidRPr="00DA286C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У людей с умеренным и, особенно с высоким и очень высоким сердечно-сосудистым риском необходимы активные мероприятия по снижению уровней всех факторов риска.</w:t>
      </w:r>
    </w:p>
    <w:p w:rsidR="00DA286C" w:rsidRPr="00DA286C" w:rsidRDefault="00DA286C" w:rsidP="00DA286C">
      <w:pPr>
        <w:spacing w:line="240" w:lineRule="auto"/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</w:pPr>
      <w:r w:rsidRPr="00DA286C">
        <w:rPr>
          <w:rFonts w:ascii="Times New Roman" w:eastAsia="Times New Roman" w:hAnsi="Times New Roman" w:cs="Times New Roman"/>
          <w:noProof/>
          <w:color w:val="252A37"/>
          <w:sz w:val="28"/>
          <w:szCs w:val="28"/>
          <w:lang w:eastAsia="ru-RU"/>
        </w:rPr>
        <w:lastRenderedPageBreak/>
        <w:drawing>
          <wp:inline distT="0" distB="0" distL="0" distR="0" wp14:anchorId="0FC09973" wp14:editId="42745472">
            <wp:extent cx="4901565" cy="7411085"/>
            <wp:effectExtent l="0" t="0" r="0" b="0"/>
            <wp:docPr id="1" name="Рисунок 1" descr="Шкала SCORE для измерения риска СС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ала SCORE для измерения риска ССЗ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741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86C" w:rsidRPr="00DA286C" w:rsidRDefault="00DA286C" w:rsidP="00DA286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52A37"/>
          <w:sz w:val="28"/>
          <w:szCs w:val="28"/>
          <w:lang w:eastAsia="ru-RU"/>
        </w:rPr>
      </w:pPr>
    </w:p>
    <w:p w:rsidR="006A3117" w:rsidRPr="00517C53" w:rsidRDefault="006A3117">
      <w:pPr>
        <w:rPr>
          <w:rFonts w:ascii="Times New Roman" w:hAnsi="Times New Roman" w:cs="Times New Roman"/>
          <w:sz w:val="28"/>
          <w:szCs w:val="28"/>
        </w:rPr>
      </w:pPr>
    </w:p>
    <w:sectPr w:rsidR="006A3117" w:rsidRPr="0051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6C"/>
    <w:rsid w:val="00517C53"/>
    <w:rsid w:val="006A3117"/>
    <w:rsid w:val="00DA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9BEFF-24C9-467F-9B5E-D5B57CF1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2036">
                              <w:marLeft w:val="0"/>
                              <w:marRight w:val="4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24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2015-09-08T02:55:00Z</dcterms:created>
  <dcterms:modified xsi:type="dcterms:W3CDTF">2015-09-08T03:06:00Z</dcterms:modified>
</cp:coreProperties>
</file>