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92" w:rsidRPr="00CB142E" w:rsidRDefault="00DB7F8F" w:rsidP="00FA4D9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Выдержка из Приложения</w:t>
      </w:r>
      <w:bookmarkStart w:id="0" w:name="_GoBack"/>
      <w:bookmarkEnd w:id="0"/>
      <w:r w:rsidR="00FA4D92" w:rsidRPr="00CB142E">
        <w:rPr>
          <w:szCs w:val="28"/>
        </w:rPr>
        <w:t xml:space="preserve"> 6</w:t>
      </w:r>
    </w:p>
    <w:p w:rsidR="00FA4D92" w:rsidRPr="00CB142E" w:rsidRDefault="00FA4D92" w:rsidP="00FA4D9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142E">
        <w:rPr>
          <w:szCs w:val="28"/>
        </w:rPr>
        <w:t>к Территориальной программе</w:t>
      </w:r>
    </w:p>
    <w:p w:rsidR="00FA4D92" w:rsidRDefault="00FA4D92" w:rsidP="00FA4D9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142E">
        <w:rPr>
          <w:szCs w:val="28"/>
        </w:rPr>
        <w:t xml:space="preserve">государственных гарантий бесплатного оказания гражданам </w:t>
      </w:r>
    </w:p>
    <w:p w:rsidR="00FA4D92" w:rsidRDefault="00FA4D92" w:rsidP="00FA4D9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142E">
        <w:rPr>
          <w:szCs w:val="28"/>
        </w:rPr>
        <w:t xml:space="preserve">на территории Тверской области медицинской помощи </w:t>
      </w:r>
    </w:p>
    <w:p w:rsidR="00FA4D92" w:rsidRPr="00CB142E" w:rsidRDefault="00FA4D92" w:rsidP="00FA4D9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142E">
        <w:rPr>
          <w:szCs w:val="28"/>
        </w:rPr>
        <w:t>на 201</w:t>
      </w:r>
      <w:r>
        <w:rPr>
          <w:szCs w:val="28"/>
        </w:rPr>
        <w:t>8</w:t>
      </w:r>
      <w:r w:rsidRPr="00CB142E">
        <w:rPr>
          <w:szCs w:val="28"/>
        </w:rPr>
        <w:t xml:space="preserve"> год и </w:t>
      </w:r>
      <w:r>
        <w:rPr>
          <w:szCs w:val="28"/>
        </w:rPr>
        <w:t>на плановый период 2019</w:t>
      </w:r>
      <w:r w:rsidRPr="00CB142E">
        <w:rPr>
          <w:szCs w:val="28"/>
        </w:rPr>
        <w:t xml:space="preserve"> и </w:t>
      </w:r>
      <w:r>
        <w:rPr>
          <w:szCs w:val="28"/>
        </w:rPr>
        <w:t>2020</w:t>
      </w:r>
      <w:r w:rsidRPr="00CB142E">
        <w:rPr>
          <w:szCs w:val="28"/>
        </w:rPr>
        <w:t xml:space="preserve"> годов</w:t>
      </w:r>
    </w:p>
    <w:p w:rsidR="00FA4D92" w:rsidRPr="00B04E24" w:rsidRDefault="00FA4D92" w:rsidP="00FA4D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</w:p>
    <w:p w:rsidR="00FA4D92" w:rsidRPr="00B04E24" w:rsidRDefault="00FA4D92" w:rsidP="00FA4D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1" w:name="Par2830"/>
      <w:bookmarkEnd w:id="1"/>
      <w:r w:rsidRPr="00B04E24">
        <w:rPr>
          <w:b/>
          <w:sz w:val="32"/>
          <w:szCs w:val="32"/>
        </w:rPr>
        <w:t>Перечень</w:t>
      </w:r>
    </w:p>
    <w:p w:rsidR="00FA4D92" w:rsidRPr="00B04E24" w:rsidRDefault="00FA4D92" w:rsidP="00FA4D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04E24">
        <w:rPr>
          <w:b/>
          <w:sz w:val="32"/>
          <w:szCs w:val="32"/>
        </w:rPr>
        <w:t>лекарственных препаратов и изделий медицинского назначения,</w:t>
      </w:r>
    </w:p>
    <w:p w:rsidR="00FA4D92" w:rsidRPr="00B04E24" w:rsidRDefault="00FA4D92" w:rsidP="00FA4D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04E24">
        <w:rPr>
          <w:b/>
          <w:sz w:val="32"/>
          <w:szCs w:val="32"/>
        </w:rPr>
        <w:t>необходимых для оказания стационарной медицинской помощи,</w:t>
      </w:r>
    </w:p>
    <w:p w:rsidR="00FA4D92" w:rsidRPr="00B04E24" w:rsidRDefault="00FA4D92" w:rsidP="00FA4D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04E24">
        <w:rPr>
          <w:b/>
          <w:sz w:val="32"/>
          <w:szCs w:val="32"/>
        </w:rPr>
        <w:t>медицинской помощи в дневных стационарах всех типов, скорой, амбулаторно-поликлинической медицинской помощи в части неотложной медицинской помощи и стоматологической медицинской помощи</w:t>
      </w:r>
    </w:p>
    <w:p w:rsidR="00FA4D92" w:rsidRPr="00CB142E" w:rsidRDefault="00FA4D92" w:rsidP="00FA4D92">
      <w:pPr>
        <w:widowControl w:val="0"/>
        <w:autoSpaceDE w:val="0"/>
        <w:autoSpaceDN w:val="0"/>
        <w:adjustRightInd w:val="0"/>
      </w:pPr>
    </w:p>
    <w:p w:rsidR="00FA4D92" w:rsidRDefault="00FA4D92" w:rsidP="00FA4D92">
      <w:pPr>
        <w:widowControl w:val="0"/>
        <w:autoSpaceDE w:val="0"/>
        <w:autoSpaceDN w:val="0"/>
        <w:adjustRightInd w:val="0"/>
        <w:ind w:firstLine="709"/>
        <w:jc w:val="both"/>
      </w:pPr>
      <w:r w:rsidRPr="00CB142E">
        <w:t xml:space="preserve">Настоящий </w:t>
      </w:r>
      <w:r w:rsidRPr="00CB142E">
        <w:rPr>
          <w:szCs w:val="28"/>
        </w:rPr>
        <w:t xml:space="preserve">Перечень включает в себя наименования всех лекарственных препаратов и изделий медицинского назначения, вошедших в </w:t>
      </w:r>
      <w:hyperlink r:id="rId4" w:history="1">
        <w:r w:rsidRPr="00CB142E">
          <w:rPr>
            <w:szCs w:val="28"/>
          </w:rPr>
          <w:t>Перечень</w:t>
        </w:r>
      </w:hyperlink>
      <w:r w:rsidRPr="00CB142E">
        <w:rPr>
          <w:szCs w:val="28"/>
        </w:rPr>
        <w:t xml:space="preserve"> жизненно необходимых </w:t>
      </w:r>
      <w:r w:rsidRPr="00CB142E">
        <w:rPr>
          <w:szCs w:val="28"/>
          <w:lang w:eastAsia="ru-RU"/>
        </w:rPr>
        <w:t>и важнейших лекарственных препаратов для</w:t>
      </w:r>
      <w:r>
        <w:rPr>
          <w:szCs w:val="28"/>
          <w:lang w:eastAsia="ru-RU"/>
        </w:rPr>
        <w:t xml:space="preserve"> медицинского применения на 2018</w:t>
      </w:r>
      <w:r w:rsidRPr="00CB142E">
        <w:rPr>
          <w:szCs w:val="28"/>
          <w:lang w:eastAsia="ru-RU"/>
        </w:rPr>
        <w:t xml:space="preserve"> год</w:t>
      </w:r>
      <w:r w:rsidRPr="00CB142E">
        <w:rPr>
          <w:szCs w:val="28"/>
        </w:rPr>
        <w:t>, утвержденный распоряжением Правительства Российской Федерации</w:t>
      </w:r>
      <w:r w:rsidRPr="00CB142E">
        <w:t xml:space="preserve"> от 2</w:t>
      </w:r>
      <w:r>
        <w:t>3.10</w:t>
      </w:r>
      <w:r w:rsidRPr="00CB142E">
        <w:t>.201</w:t>
      </w:r>
      <w:r>
        <w:t>7</w:t>
      </w:r>
      <w:r w:rsidRPr="00CB142E">
        <w:t xml:space="preserve"> № </w:t>
      </w:r>
      <w:r>
        <w:t>2323</w:t>
      </w:r>
      <w:r w:rsidRPr="00CB142E">
        <w:t>-р, а также наименования следующих лекарственных препаратов и изделий медицинского назначения:</w:t>
      </w:r>
    </w:p>
    <w:p w:rsidR="00FA4D92" w:rsidRDefault="00FA4D92" w:rsidP="00FA4D92">
      <w:pPr>
        <w:pStyle w:val="ConsPlusNormal"/>
        <w:ind w:firstLine="709"/>
        <w:jc w:val="both"/>
        <w:outlineLvl w:val="6"/>
      </w:pPr>
    </w:p>
    <w:p w:rsidR="00FA4D92" w:rsidRDefault="00FA4D92" w:rsidP="00FA4D92">
      <w:pPr>
        <w:pStyle w:val="ConsPlusNormal"/>
        <w:ind w:firstLine="709"/>
        <w:jc w:val="both"/>
        <w:outlineLvl w:val="6"/>
      </w:pPr>
    </w:p>
    <w:p w:rsidR="00FA4D92" w:rsidRDefault="00FA4D92" w:rsidP="00FA4D92">
      <w:pPr>
        <w:pStyle w:val="ConsPlusNormal"/>
        <w:ind w:firstLine="709"/>
        <w:jc w:val="both"/>
        <w:outlineLvl w:val="6"/>
      </w:pPr>
      <w:proofErr w:type="spellStart"/>
      <w:r>
        <w:t>Гиполипидемические</w:t>
      </w:r>
      <w:proofErr w:type="spellEnd"/>
      <w:r>
        <w:t xml:space="preserve"> препараты</w:t>
      </w:r>
    </w:p>
    <w:p w:rsidR="00FA4D92" w:rsidRDefault="00FA4D92" w:rsidP="00FA4D92">
      <w:pPr>
        <w:pStyle w:val="ConsPlusNormal"/>
        <w:ind w:firstLine="709"/>
        <w:jc w:val="both"/>
      </w:pPr>
    </w:p>
    <w:p w:rsidR="00FA4D92" w:rsidRDefault="00FA4D92" w:rsidP="00FA4D92">
      <w:pPr>
        <w:pStyle w:val="ConsPlusNormal"/>
        <w:jc w:val="both"/>
      </w:pPr>
      <w:proofErr w:type="spellStart"/>
      <w:r>
        <w:t>Ловастатин</w:t>
      </w:r>
      <w:proofErr w:type="spellEnd"/>
    </w:p>
    <w:p w:rsidR="00FA4D92" w:rsidRDefault="00FA4D92" w:rsidP="00FA4D92">
      <w:pPr>
        <w:pStyle w:val="ConsPlusNormal"/>
        <w:jc w:val="both"/>
      </w:pPr>
      <w:r>
        <w:t>Омега-3 триглицериды (ЭПК/ДГК = 1.2/1 - 90%)</w:t>
      </w:r>
    </w:p>
    <w:p w:rsidR="00FA4D92" w:rsidRDefault="00FA4D92" w:rsidP="00FA4D92">
      <w:pPr>
        <w:pStyle w:val="ConsPlusNormal"/>
        <w:jc w:val="both"/>
      </w:pPr>
      <w:proofErr w:type="spellStart"/>
      <w:r>
        <w:t>Розувастатин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Флувастатин</w:t>
      </w:r>
      <w:proofErr w:type="spellEnd"/>
    </w:p>
    <w:p w:rsidR="00FA4D92" w:rsidRDefault="00FA4D92" w:rsidP="00FA4D92">
      <w:pPr>
        <w:pStyle w:val="ConsPlusNormal"/>
        <w:ind w:firstLine="709"/>
        <w:jc w:val="both"/>
      </w:pPr>
    </w:p>
    <w:p w:rsidR="00FA4D92" w:rsidRDefault="00FA4D92" w:rsidP="00FA4D92">
      <w:pPr>
        <w:pStyle w:val="ConsPlusNormal"/>
        <w:ind w:firstLine="709"/>
        <w:jc w:val="both"/>
        <w:outlineLvl w:val="4"/>
      </w:pPr>
      <w:r>
        <w:t>Препараты, влияющие на сердечно-сосудистую систему</w:t>
      </w:r>
    </w:p>
    <w:p w:rsidR="00FA4D92" w:rsidRDefault="00FA4D92" w:rsidP="00FA4D92">
      <w:pPr>
        <w:pStyle w:val="ConsPlusNormal"/>
        <w:ind w:firstLine="709"/>
        <w:jc w:val="both"/>
      </w:pPr>
    </w:p>
    <w:p w:rsidR="00FA4D92" w:rsidRDefault="00FA4D92" w:rsidP="00FA4D92">
      <w:pPr>
        <w:pStyle w:val="ConsPlusNormal"/>
        <w:ind w:firstLine="709"/>
        <w:jc w:val="both"/>
        <w:outlineLvl w:val="5"/>
      </w:pPr>
      <w:proofErr w:type="spellStart"/>
      <w:r>
        <w:t>Антиангинальные</w:t>
      </w:r>
      <w:proofErr w:type="spellEnd"/>
      <w:r>
        <w:t xml:space="preserve"> препараты</w:t>
      </w:r>
    </w:p>
    <w:p w:rsidR="00FA4D92" w:rsidRDefault="00FA4D92" w:rsidP="00FA4D92">
      <w:pPr>
        <w:pStyle w:val="ConsPlusNormal"/>
        <w:ind w:firstLine="709"/>
        <w:jc w:val="both"/>
      </w:pPr>
    </w:p>
    <w:p w:rsidR="00FA4D92" w:rsidRDefault="00FA4D92" w:rsidP="00FA4D92">
      <w:pPr>
        <w:pStyle w:val="ConsPlusNormal"/>
        <w:jc w:val="both"/>
      </w:pPr>
      <w:proofErr w:type="spellStart"/>
      <w:r>
        <w:t>Молсидомин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Триметазидин</w:t>
      </w:r>
      <w:proofErr w:type="spellEnd"/>
    </w:p>
    <w:p w:rsidR="00FA4D92" w:rsidRDefault="00FA4D92" w:rsidP="00FA4D92">
      <w:pPr>
        <w:pStyle w:val="ConsPlusNormal"/>
        <w:ind w:firstLine="709"/>
        <w:jc w:val="both"/>
      </w:pPr>
    </w:p>
    <w:p w:rsidR="00FA4D92" w:rsidRDefault="00FA4D92" w:rsidP="00FA4D92">
      <w:pPr>
        <w:pStyle w:val="ConsPlusNormal"/>
        <w:ind w:firstLine="709"/>
        <w:jc w:val="both"/>
        <w:outlineLvl w:val="5"/>
      </w:pPr>
      <w:r>
        <w:t>Противоаритмические препараты</w:t>
      </w:r>
    </w:p>
    <w:p w:rsidR="00FA4D92" w:rsidRDefault="00FA4D92" w:rsidP="00FA4D92">
      <w:pPr>
        <w:pStyle w:val="ConsPlusNormal"/>
        <w:ind w:firstLine="709"/>
        <w:jc w:val="both"/>
      </w:pPr>
    </w:p>
    <w:p w:rsidR="00FA4D92" w:rsidRDefault="00FA4D92" w:rsidP="00FA4D92">
      <w:pPr>
        <w:pStyle w:val="ConsPlusNormal"/>
        <w:jc w:val="both"/>
      </w:pPr>
      <w:proofErr w:type="spellStart"/>
      <w:r>
        <w:t>Мексилетин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Морацизин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lastRenderedPageBreak/>
        <w:t>Нибентан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Этацизин</w:t>
      </w:r>
      <w:proofErr w:type="spellEnd"/>
    </w:p>
    <w:p w:rsidR="00FA4D92" w:rsidRDefault="00FA4D92" w:rsidP="00FA4D92">
      <w:pPr>
        <w:pStyle w:val="ConsPlusNormal"/>
        <w:ind w:firstLine="709"/>
        <w:jc w:val="both"/>
      </w:pPr>
    </w:p>
    <w:p w:rsidR="00FA4D92" w:rsidRDefault="00FA4D92" w:rsidP="00FA4D92">
      <w:pPr>
        <w:pStyle w:val="ConsPlusNormal"/>
        <w:ind w:firstLine="709"/>
        <w:jc w:val="both"/>
        <w:outlineLvl w:val="5"/>
      </w:pPr>
      <w:r>
        <w:t>Гипотензивные препараты</w:t>
      </w:r>
    </w:p>
    <w:p w:rsidR="00FA4D92" w:rsidRDefault="00FA4D92" w:rsidP="00FA4D92">
      <w:pPr>
        <w:pStyle w:val="ConsPlusNormal"/>
        <w:ind w:firstLine="709"/>
        <w:jc w:val="both"/>
      </w:pPr>
    </w:p>
    <w:p w:rsidR="00FA4D92" w:rsidRDefault="00FA4D92" w:rsidP="00FA4D92">
      <w:pPr>
        <w:pStyle w:val="ConsPlusNormal"/>
        <w:jc w:val="both"/>
      </w:pPr>
      <w:proofErr w:type="spellStart"/>
      <w:r>
        <w:t>Азаметония</w:t>
      </w:r>
      <w:proofErr w:type="spellEnd"/>
      <w:r>
        <w:t xml:space="preserve"> бромид</w:t>
      </w:r>
    </w:p>
    <w:p w:rsidR="00FA4D92" w:rsidRDefault="00FA4D92" w:rsidP="00FA4D92">
      <w:pPr>
        <w:pStyle w:val="ConsPlusNormal"/>
        <w:jc w:val="both"/>
      </w:pPr>
      <w:proofErr w:type="spellStart"/>
      <w:r>
        <w:t>Алискирен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Амлодипин</w:t>
      </w:r>
      <w:proofErr w:type="spellEnd"/>
      <w:r>
        <w:t xml:space="preserve"> + </w:t>
      </w:r>
      <w:proofErr w:type="spellStart"/>
      <w:r>
        <w:t>Периндоприл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Амлодипин</w:t>
      </w:r>
      <w:proofErr w:type="spellEnd"/>
      <w:r>
        <w:t xml:space="preserve"> +</w:t>
      </w:r>
      <w:proofErr w:type="spellStart"/>
      <w:r>
        <w:t>Телмисартан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Амбризентан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Атенолол</w:t>
      </w:r>
      <w:proofErr w:type="spellEnd"/>
      <w:r>
        <w:t xml:space="preserve"> + </w:t>
      </w:r>
      <w:proofErr w:type="spellStart"/>
      <w:r>
        <w:t>хлорталидон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Бетаксолол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Валсартан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Валсартан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FA4D92" w:rsidRDefault="00FA4D92" w:rsidP="00FA4D92">
      <w:pPr>
        <w:pStyle w:val="ConsPlusNormal"/>
        <w:jc w:val="both"/>
      </w:pPr>
      <w:r>
        <w:t>Дибазол</w:t>
      </w:r>
    </w:p>
    <w:p w:rsidR="00FA4D92" w:rsidRDefault="00FA4D92" w:rsidP="00FA4D92">
      <w:pPr>
        <w:pStyle w:val="ConsPlusNormal"/>
        <w:jc w:val="both"/>
      </w:pPr>
      <w:proofErr w:type="spellStart"/>
      <w:r>
        <w:t>Дилтиазем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Зофеноприл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Ирбесартан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Кандесартан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Каптоприл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Лацидипин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Моэксиприл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Небиволол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Периндоприл</w:t>
      </w:r>
      <w:proofErr w:type="spellEnd"/>
      <w:r>
        <w:t xml:space="preserve"> + </w:t>
      </w:r>
      <w:proofErr w:type="spellStart"/>
      <w:r>
        <w:t>индапамид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Рамиприл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Рилменидин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Риоцигуат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Амлодипин</w:t>
      </w:r>
      <w:proofErr w:type="spellEnd"/>
      <w:r>
        <w:t xml:space="preserve"> + </w:t>
      </w:r>
      <w:proofErr w:type="spellStart"/>
      <w:r>
        <w:t>валсартан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Ирбесартан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Спираприл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Телмисартан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Телмисартан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Трандолаприл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Трандолаприл</w:t>
      </w:r>
      <w:proofErr w:type="spellEnd"/>
      <w:r>
        <w:t xml:space="preserve"> + </w:t>
      </w:r>
      <w:proofErr w:type="spellStart"/>
      <w:r>
        <w:t>верапамил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Цилазаприл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Фелодипин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Фозиноприл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Фозиноприл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Хинаприл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Эналаприл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Эналаприл</w:t>
      </w:r>
      <w:proofErr w:type="spellEnd"/>
      <w:r>
        <w:t xml:space="preserve"> + </w:t>
      </w:r>
      <w:proofErr w:type="spellStart"/>
      <w:r>
        <w:t>индапамид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Эпросартан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Эпросартан</w:t>
      </w:r>
      <w:proofErr w:type="spellEnd"/>
      <w:r>
        <w:t xml:space="preserve"> + </w:t>
      </w:r>
      <w:proofErr w:type="spellStart"/>
      <w:r>
        <w:t>гидрохлоротиазид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Эналаприлат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Амлодипин</w:t>
      </w:r>
      <w:proofErr w:type="spellEnd"/>
      <w:r>
        <w:t xml:space="preserve"> + </w:t>
      </w:r>
      <w:proofErr w:type="spellStart"/>
      <w:r>
        <w:t>валсартан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lastRenderedPageBreak/>
        <w:t>Клопидогрел</w:t>
      </w:r>
      <w:proofErr w:type="spellEnd"/>
      <w:r>
        <w:t xml:space="preserve"> + ацетилсалициловая кислота</w:t>
      </w:r>
    </w:p>
    <w:p w:rsidR="00FA4D92" w:rsidRDefault="00FA4D92" w:rsidP="00FA4D92">
      <w:pPr>
        <w:pStyle w:val="ConsPlusNormal"/>
        <w:jc w:val="both"/>
      </w:pPr>
    </w:p>
    <w:p w:rsidR="00FA4D92" w:rsidRDefault="00FA4D92" w:rsidP="00FA4D92">
      <w:pPr>
        <w:pStyle w:val="ConsPlusNormal"/>
        <w:ind w:firstLine="709"/>
        <w:jc w:val="both"/>
        <w:outlineLvl w:val="5"/>
      </w:pPr>
      <w:r>
        <w:t>Препараты для лечения сердечной недостаточности</w:t>
      </w:r>
    </w:p>
    <w:p w:rsidR="00FA4D92" w:rsidRDefault="00FA4D92" w:rsidP="00FA4D92">
      <w:pPr>
        <w:pStyle w:val="ConsPlusNormal"/>
        <w:jc w:val="both"/>
      </w:pPr>
    </w:p>
    <w:p w:rsidR="00FA4D92" w:rsidRDefault="00FA4D92" w:rsidP="00FA4D92">
      <w:pPr>
        <w:pStyle w:val="ConsPlusNormal"/>
        <w:jc w:val="both"/>
      </w:pPr>
      <w:proofErr w:type="spellStart"/>
      <w:r>
        <w:t>Коргликон</w:t>
      </w:r>
      <w:proofErr w:type="spellEnd"/>
    </w:p>
    <w:p w:rsidR="00FA4D92" w:rsidRDefault="00FA4D92" w:rsidP="00FA4D92">
      <w:pPr>
        <w:pStyle w:val="ConsPlusNormal"/>
        <w:jc w:val="both"/>
      </w:pPr>
      <w:proofErr w:type="spellStart"/>
      <w:r>
        <w:t>Ланатозид</w:t>
      </w:r>
      <w:proofErr w:type="spellEnd"/>
      <w:r>
        <w:t xml:space="preserve"> C</w:t>
      </w:r>
    </w:p>
    <w:p w:rsidR="00FA4D92" w:rsidRPr="00F133EB" w:rsidRDefault="00FA4D92" w:rsidP="00FA4D92">
      <w:pPr>
        <w:pStyle w:val="ConsPlusNormal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proofErr w:type="spellStart"/>
      <w:r>
        <w:t>Строфантин</w:t>
      </w:r>
      <w:proofErr w:type="spellEnd"/>
    </w:p>
    <w:p w:rsidR="00FA4D92" w:rsidRPr="00422F06" w:rsidRDefault="00FA4D92" w:rsidP="00FA4D92">
      <w:pPr>
        <w:pStyle w:val="ConsPlusNormal"/>
        <w:jc w:val="both"/>
      </w:pPr>
      <w:proofErr w:type="spellStart"/>
      <w:r w:rsidRPr="00422F06">
        <w:t>Серелаксин</w:t>
      </w:r>
      <w:proofErr w:type="spellEnd"/>
    </w:p>
    <w:p w:rsidR="00FA4D92" w:rsidRDefault="00FA4D92" w:rsidP="00FA4D92">
      <w:pPr>
        <w:pStyle w:val="ConsPlusNormal"/>
        <w:jc w:val="both"/>
      </w:pPr>
    </w:p>
    <w:p w:rsidR="00FA4D92" w:rsidRDefault="00FA4D92" w:rsidP="00FA4D92">
      <w:pPr>
        <w:pStyle w:val="ConsPlusNormal"/>
        <w:ind w:firstLine="709"/>
        <w:jc w:val="both"/>
        <w:outlineLvl w:val="5"/>
      </w:pPr>
      <w:r>
        <w:t>Вазопрессорные препараты</w:t>
      </w:r>
    </w:p>
    <w:p w:rsidR="00FA4D92" w:rsidRDefault="00FA4D92" w:rsidP="00FA4D92">
      <w:pPr>
        <w:pStyle w:val="ConsPlusNormal"/>
        <w:jc w:val="both"/>
      </w:pPr>
    </w:p>
    <w:p w:rsidR="00FA4D92" w:rsidRDefault="00FA4D92" w:rsidP="00FA4D92">
      <w:pPr>
        <w:pStyle w:val="ConsPlusNormal"/>
        <w:jc w:val="both"/>
      </w:pPr>
      <w:proofErr w:type="spellStart"/>
      <w:r>
        <w:t>Оксиметазолина</w:t>
      </w:r>
      <w:proofErr w:type="spellEnd"/>
      <w:r>
        <w:t xml:space="preserve"> гидрохлорид</w:t>
      </w:r>
    </w:p>
    <w:p w:rsidR="00FA4D92" w:rsidRDefault="00FA4D92" w:rsidP="00FA4D92">
      <w:pPr>
        <w:pStyle w:val="ConsPlusNormal"/>
        <w:jc w:val="both"/>
      </w:pPr>
    </w:p>
    <w:p w:rsidR="00FA4D92" w:rsidRDefault="00FA4D92" w:rsidP="00FA4D92">
      <w:pPr>
        <w:pStyle w:val="ConsPlusNormal"/>
        <w:ind w:firstLine="709"/>
        <w:jc w:val="both"/>
        <w:outlineLvl w:val="5"/>
      </w:pPr>
      <w:proofErr w:type="spellStart"/>
      <w:r>
        <w:t>Антиагреганты</w:t>
      </w:r>
      <w:proofErr w:type="spellEnd"/>
    </w:p>
    <w:p w:rsidR="00D0264A" w:rsidRDefault="00D0264A"/>
    <w:sectPr w:rsidR="00D0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92"/>
    <w:rsid w:val="00B04E24"/>
    <w:rsid w:val="00D0264A"/>
    <w:rsid w:val="00DB7F8F"/>
    <w:rsid w:val="00F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5EA5-B87A-4FDB-870E-EA5F10CA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9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0D852EA43F629E5AB6CC95ECED7B55D55CD798692C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2018-02-15T07:54:00Z</dcterms:created>
  <dcterms:modified xsi:type="dcterms:W3CDTF">2018-02-15T08:37:00Z</dcterms:modified>
</cp:coreProperties>
</file>